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01A3C" w14:paraId="3AE3CEE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1D1225" w14:textId="77777777" w:rsidR="00001A3C" w:rsidRDefault="00000000">
            <w:pPr>
              <w:keepNext/>
              <w:jc w:val="center"/>
            </w:pPr>
            <w:r>
              <w:drawing>
                <wp:inline distT="0" distB="0" distL="0" distR="0">
                  <wp:extent cx="786848" cy="904875"/>
                  <wp:effectExtent l="0" t="0" r="0" b="0"/>
                  <wp:docPr id="9001" name="Stema" descr="St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1" name="Stema" descr="St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Stema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848" cy="904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F4E1C1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986191" w14:textId="77777777" w:rsidR="00001A3C" w:rsidRDefault="00001A3C">
            <w:pPr>
              <w:keepNext/>
            </w:pPr>
            <w:r>
              <w:t xml:space="preserve">Suceava</w:t>
            </w:r>
          </w:p>
        </w:tc>
      </w:tr>
      <w:tr w:rsidR="00001A3C" w14:paraId="4821058C" w14:textId="77777777">
        <w:trPr>
          <w:cantSplit/>
          <w:trHeight w:val="510"/>
        </w:trPr>
        <w:tc>
          <w:tcPr>
            <w:tcW w:w="1606" w:type="dxa"/>
            <w:vMerge/>
          </w:tcPr>
          <w:p w14:paraId="5084EB27" w14:textId="77777777" w:rsidR="00001A3C" w:rsidRDefault="00001A3C"/>
        </w:tc>
        <w:tc>
          <w:tcPr>
            <w:tcW w:w="8030" w:type="dxa"/>
            <w:gridSpan w:val="3"/>
          </w:tcPr>
          <w:p w14:paraId="163E075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64AC7C14" w14:textId="77777777" w:rsidR="00001A3C" w:rsidRDefault="00001A3C">
            <w:pPr>
              <w:keepNext/>
            </w:pPr>
            <w:r>
              <w:t xml:space="preserve">Comuna Ipotești</w:t>
            </w:r>
          </w:p>
        </w:tc>
      </w:tr>
      <w:tr w:rsidR="00001A3C" w14:paraId="4159C953" w14:textId="77777777">
        <w:trPr>
          <w:cantSplit/>
          <w:trHeight w:val="510"/>
        </w:trPr>
        <w:tc>
          <w:tcPr>
            <w:tcW w:w="1606" w:type="dxa"/>
            <w:vMerge/>
          </w:tcPr>
          <w:p w14:paraId="35DEB67C" w14:textId="77777777" w:rsidR="00001A3C" w:rsidRDefault="00001A3C"/>
        </w:tc>
        <w:tc>
          <w:tcPr>
            <w:tcW w:w="2409" w:type="dxa"/>
          </w:tcPr>
          <w:p w14:paraId="3C0B78BB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(CIF)</w:t>
            </w:r>
          </w:p>
          <w:p w14:paraId="1F2374ED" w14:textId="77777777" w:rsidR="00001A3C" w:rsidRPr="00BB2AEB" w:rsidRDefault="00001A3C">
            <w:pPr>
              <w:keepNext/>
              <w:rPr>
                <w:lang w:val="fr-FR"/>
              </w:rPr>
            </w:pPr>
            <w:r>
              <w:t xml:space="preserve">4244172</w:t>
            </w:r>
          </w:p>
        </w:tc>
        <w:tc>
          <w:tcPr>
            <w:tcW w:w="5621" w:type="dxa"/>
            <w:gridSpan w:val="2"/>
          </w:tcPr>
          <w:p w14:paraId="2E497D84" w14:textId="77777777" w:rsidR="00001A3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A4F5AC4" w14:textId="77777777" w:rsidR="00001A3C" w:rsidRDefault="00001A3C">
            <w:pPr>
              <w:keepNext/>
            </w:pPr>
            <w:r>
              <w:t xml:space="preserve">Județul Suceava, Comuna Ipotești, Strada Mihai Viteazu, Nr. 54 · 0230525501 · contact@primariaipotesti.ro</w:t>
            </w:r>
          </w:p>
        </w:tc>
      </w:tr>
      <w:tr w:rsidR="00001A3C" w14:paraId="22D126D1" w14:textId="77777777">
        <w:trPr>
          <w:cantSplit/>
          <w:trHeight w:val="510"/>
        </w:trPr>
        <w:tc>
          <w:tcPr>
            <w:tcW w:w="1606" w:type="dxa"/>
            <w:vMerge/>
          </w:tcPr>
          <w:p w14:paraId="2C8D50DE" w14:textId="77777777" w:rsidR="00001A3C" w:rsidRDefault="00001A3C"/>
        </w:tc>
        <w:tc>
          <w:tcPr>
            <w:tcW w:w="4818" w:type="dxa"/>
            <w:gridSpan w:val="2"/>
          </w:tcPr>
          <w:p w14:paraId="446414B6" w14:textId="77777777" w:rsidR="00001A3C" w:rsidRDefault="00000000">
            <w:r>
              <w:rPr>
                <w:b/>
                <w:color w:val="0D5F78"/>
              </w:rPr>
              <w:t>Nr. înregistrare</w:t>
            </w:r>
          </w:p>
          <w:p w14:paraId="4E7B6F92" w14:textId="77777777" w:rsidR="00001A3C" w:rsidRDefault="00001A3C"/>
        </w:tc>
        <w:tc>
          <w:tcPr>
            <w:tcW w:w="3212" w:type="dxa"/>
          </w:tcPr>
          <w:p w14:paraId="70740BA1" w14:textId="77777777" w:rsidR="00001A3C" w:rsidRDefault="00000000">
            <w:r>
              <w:rPr>
                <w:b/>
                <w:color w:val="0D5F78"/>
              </w:rPr>
              <w:t>Data</w:t>
            </w:r>
          </w:p>
          <w:p w14:paraId="2EEF064B" w14:textId="77777777" w:rsidR="00001A3C" w:rsidRDefault="00001A3C"/>
        </w:tc>
      </w:tr>
    </w:tbl>
    <w:p w14:paraId="4CCAE2E9" w14:textId="77777777" w:rsidR="00001A3C" w:rsidRDefault="00001A3C">
      <w:pPr>
        <w:spacing w:line="168" w:lineRule="auto"/>
      </w:pPr>
    </w:p>
    <w:p w14:paraId="1E6FED52" w14:textId="77777777" w:rsidR="00001A3C" w:rsidRPr="00BB2AEB" w:rsidRDefault="00000000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000000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nr.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spacing w:after="80"/>
            </w:pPr>
          </w:p>
          <w:p w14:paraId="5061D97C" w14:textId="77777777" w:rsidR="00001A3C" w:rsidRDefault="00001A3C">
            <w:pPr>
              <w:spacing w:after="80"/>
            </w:pPr>
          </w:p>
          <w:p w14:paraId="54E1410A" w14:textId="77777777" w:rsidR="00001A3C" w:rsidRDefault="00001A3C">
            <w:pP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6D85D05B" w14:textId="77777777">
        <w:trPr>
          <w:cantSplit/>
          <w:trHeight w:val="849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44B8469E" w14:textId="77777777">
        <w:trPr>
          <w:cantSplit/>
          <w:trHeight w:val="849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CONDIȚII OBLIGATORII PENTRU REALIZAREA OPERAȚIUNII 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000000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000000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 xml:space="preserve">☐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000000">
            <w:r>
              <w:rPr>
                <w:sz w:val="16"/>
              </w:rPr>
              <w:t>☐ extras din sistemul GIS cu rețelele edilitare, după caz</w:t>
            </w:r>
          </w:p>
          <w:p w14:paraId="1CBAE8B9" w14:textId="77777777" w:rsidR="00001A3C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plan de încadrare în documentația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</w:t>
            </w:r>
            <w:r w:rsidRPr="00BB2AEB">
              <w:rPr>
                <w:sz w:val="16"/>
                <w:lang w:val="fr-FR"/>
              </w:rPr>
              <w:t>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000000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000000">
            <w:r>
              <w:rPr>
                <w:b/>
                <w:color w:val="0D5F78"/>
              </w:rPr>
              <w:t>Chitanța nr. / data</w:t>
            </w:r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prin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8"/>
      <w:pgSz w:w="11906" w:h="16838"/>
      <w:pgMar w:top="450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D444" w14:textId="77777777" w:rsidR="00FF4FAC" w:rsidRDefault="00FF4FAC">
      <w:r>
        <w:separator/>
      </w:r>
    </w:p>
  </w:endnote>
  <w:endnote w:type="continuationSeparator" w:id="0">
    <w:p w14:paraId="6AAE0082" w14:textId="77777777" w:rsidR="00FF4FAC" w:rsidRDefault="00FF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Subsol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96B9" w14:textId="77777777" w:rsidR="00FF4FAC" w:rsidRDefault="00FF4FAC">
      <w:r>
        <w:separator/>
      </w:r>
    </w:p>
  </w:footnote>
  <w:footnote w:type="continuationSeparator" w:id="0">
    <w:p w14:paraId="7F3B5D22" w14:textId="77777777" w:rsidR="00FF4FAC" w:rsidRDefault="00FF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15074B"/>
    <w:rsid w:val="0029639D"/>
    <w:rsid w:val="00326F90"/>
    <w:rsid w:val="006C103E"/>
    <w:rsid w:val="00AA1D8D"/>
    <w:rsid w:val="00B47730"/>
    <w:rsid w:val="00BB2AEB"/>
    <w:rsid w:val="00CB0664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Stema" Type="http://schemas.openxmlformats.org/officeDocument/2006/relationships/image" Target="media/stema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1482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