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366A3" w14:paraId="4EE3F04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2430467" w14:textId="77777777" w:rsidR="009366A3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100CE5DF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9DB58A1" w14:textId="77777777" w:rsidR="009366A3" w:rsidRDefault="009366A3">
            <w:pPr>
              <w:keepNext/>
            </w:pPr>
            <w:r>
              <w:t xml:space="preserve">Suceava</w:t>
            </w:r>
          </w:p>
        </w:tc>
      </w:tr>
      <w:tr w:rsidR="009366A3" w14:paraId="60763A50" w14:textId="77777777">
        <w:trPr>
          <w:cantSplit/>
          <w:trHeight w:val="510"/>
        </w:trPr>
        <w:tc>
          <w:tcPr>
            <w:tcW w:w="1606" w:type="dxa"/>
            <w:vMerge/>
          </w:tcPr>
          <w:p w14:paraId="1986B5AF" w14:textId="77777777" w:rsidR="009366A3" w:rsidRDefault="009366A3"/>
        </w:tc>
        <w:tc>
          <w:tcPr>
            <w:tcW w:w="8030" w:type="dxa"/>
            <w:gridSpan w:val="3"/>
          </w:tcPr>
          <w:p w14:paraId="5FF4A9C7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482221C4" w14:textId="77777777" w:rsidR="009366A3" w:rsidRDefault="009366A3">
            <w:pPr>
              <w:keepNext/>
            </w:pPr>
            <w:r>
              <w:t xml:space="preserve">Comuna Ipotești</w:t>
            </w:r>
          </w:p>
        </w:tc>
      </w:tr>
      <w:tr w:rsidR="009366A3" w14:paraId="4099D221" w14:textId="77777777">
        <w:trPr>
          <w:cantSplit/>
          <w:trHeight w:val="510"/>
        </w:trPr>
        <w:tc>
          <w:tcPr>
            <w:tcW w:w="1606" w:type="dxa"/>
            <w:vMerge/>
          </w:tcPr>
          <w:p w14:paraId="32A7EE4C" w14:textId="77777777" w:rsidR="009366A3" w:rsidRDefault="009366A3"/>
        </w:tc>
        <w:tc>
          <w:tcPr>
            <w:tcW w:w="2409" w:type="dxa"/>
          </w:tcPr>
          <w:p w14:paraId="6F6DAE47" w14:textId="77777777" w:rsidR="009366A3" w:rsidRPr="00C61280" w:rsidRDefault="00000000">
            <w:pPr>
              <w:keepNext/>
              <w:rPr>
                <w:lang w:val="fr-FR"/>
              </w:rPr>
            </w:pPr>
            <w:r w:rsidRPr="00C612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(CIF)</w:t>
            </w:r>
          </w:p>
          <w:p w14:paraId="5DC3BD5F" w14:textId="77777777" w:rsidR="009366A3" w:rsidRPr="00C61280" w:rsidRDefault="009366A3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3944CEC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0E37204" w14:textId="77777777" w:rsidR="009366A3" w:rsidRDefault="009366A3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9366A3" w14:paraId="1789BD8F" w14:textId="77777777">
        <w:trPr>
          <w:cantSplit/>
          <w:trHeight w:val="510"/>
        </w:trPr>
        <w:tc>
          <w:tcPr>
            <w:tcW w:w="1606" w:type="dxa"/>
            <w:vMerge/>
          </w:tcPr>
          <w:p w14:paraId="681F0B2F" w14:textId="77777777" w:rsidR="009366A3" w:rsidRDefault="009366A3"/>
        </w:tc>
        <w:tc>
          <w:tcPr>
            <w:tcW w:w="4818" w:type="dxa"/>
            <w:gridSpan w:val="2"/>
          </w:tcPr>
          <w:p w14:paraId="09FD0A0E" w14:textId="77777777" w:rsidR="009366A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B7777DA" w14:textId="77777777" w:rsidR="009366A3" w:rsidRDefault="009366A3"/>
        </w:tc>
        <w:tc>
          <w:tcPr>
            <w:tcW w:w="3212" w:type="dxa"/>
          </w:tcPr>
          <w:p w14:paraId="413DCBF3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7AC5F660" w14:textId="77777777" w:rsidR="009366A3" w:rsidRDefault="009366A3"/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recepționarea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înregistrarea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197271B0" w14:textId="77777777" w:rsidR="009366A3" w:rsidRDefault="009366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000000">
            <w:pPr>
              <w:keepNext/>
              <w:spacing w:line="228" w:lineRule="auto"/>
              <w:rPr>
                <w:lang w:val="fr-FR"/>
              </w:rPr>
            </w:pPr>
            <w:r>
              <w:t xml:space="preserve">Se </w:t>
            </w:r>
            <w:proofErr w:type="spellStart"/>
            <w:r>
              <w:t>confirmă</w:t>
            </w:r>
            <w:proofErr w:type="spellEnd"/>
            <w:r>
              <w:t xml:space="preserve"> </w:t>
            </w:r>
            <w:proofErr w:type="spellStart"/>
            <w:r>
              <w:t>recepționarea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înregistrarea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</w:t>
            </w:r>
            <w:proofErr w:type="spellStart"/>
            <w:r>
              <w:t>simplificate</w:t>
            </w:r>
            <w:proofErr w:type="spellEnd"/>
            <w:r>
              <w:t xml:space="preserve">.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digitală</w:t>
            </w:r>
            <w:proofErr w:type="spellEnd"/>
            <w:r w:rsidRPr="00C61280">
              <w:rPr>
                <w:lang w:val="fr-FR"/>
              </w:rPr>
              <w:t xml:space="preserve">, </w:t>
            </w:r>
            <w:proofErr w:type="spellStart"/>
            <w:r w:rsidRPr="00C61280">
              <w:rPr>
                <w:lang w:val="fr-FR"/>
              </w:rPr>
              <w:t>confirmarea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generează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proofErr w:type="gramStart"/>
            <w:r w:rsidRPr="00C61280">
              <w:rPr>
                <w:lang w:val="fr-FR"/>
              </w:rPr>
              <w:t>automat</w:t>
            </w:r>
            <w:proofErr w:type="spellEnd"/>
            <w:r w:rsidRPr="00C61280">
              <w:rPr>
                <w:lang w:val="fr-FR"/>
              </w:rPr>
              <w:t>;</w:t>
            </w:r>
            <w:proofErr w:type="gram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în</w:t>
            </w:r>
            <w:proofErr w:type="spellEnd"/>
            <w:r w:rsidRPr="00C61280">
              <w:rPr>
                <w:lang w:val="fr-FR"/>
              </w:rPr>
              <w:t xml:space="preserve"> format </w:t>
            </w:r>
            <w:proofErr w:type="spellStart"/>
            <w:r w:rsidRPr="00C61280">
              <w:rPr>
                <w:lang w:val="fr-FR"/>
              </w:rPr>
              <w:t>scris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eliberează</w:t>
            </w:r>
            <w:proofErr w:type="spellEnd"/>
            <w:r w:rsidRPr="00C61280">
              <w:rPr>
                <w:lang w:val="fr-FR"/>
              </w:rPr>
              <w:t xml:space="preserve"> la data </w:t>
            </w:r>
            <w:proofErr w:type="spellStart"/>
            <w:r w:rsidRPr="00C61280">
              <w:rPr>
                <w:lang w:val="fr-FR"/>
              </w:rPr>
              <w:t>depunerii</w:t>
            </w:r>
            <w:proofErr w:type="spellEnd"/>
            <w:r w:rsidRPr="00C61280">
              <w:rPr>
                <w:lang w:val="fr-FR"/>
              </w:rPr>
              <w:t>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000000">
            <w:r>
              <w:rPr>
                <w:b/>
                <w:color w:val="0D5F78"/>
              </w:rPr>
              <w:t xml:space="preserve">Nr.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000000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000000">
            <w:pPr>
              <w:rPr>
                <w:lang w:val="fr-FR"/>
              </w:rPr>
            </w:pPr>
            <w:proofErr w:type="spellStart"/>
            <w:r w:rsidRPr="00C61280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de la care pot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începe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lucrările</w:t>
            </w:r>
            <w:proofErr w:type="spellEnd"/>
          </w:p>
          <w:p w14:paraId="3112E9C2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 xml:space="preserve">15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zile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de la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înregistrare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,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lipsa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clarificărilor</w:t>
            </w:r>
            <w:proofErr w:type="spellEnd"/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000000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proofErr w:type="spellStart"/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  <w:proofErr w:type="spellEnd"/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19AAB" w14:textId="77777777" w:rsidR="00D51610" w:rsidRDefault="00D51610">
      <w:r>
        <w:separator/>
      </w:r>
    </w:p>
  </w:endnote>
  <w:endnote w:type="continuationSeparator" w:id="0">
    <w:p w14:paraId="418185A6" w14:textId="77777777" w:rsidR="00D51610" w:rsidRDefault="00D51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0EC1F" w14:textId="77777777" w:rsidR="00D51610" w:rsidRDefault="00D51610">
      <w:r>
        <w:separator/>
      </w:r>
    </w:p>
  </w:footnote>
  <w:footnote w:type="continuationSeparator" w:id="0">
    <w:p w14:paraId="26EFB2F0" w14:textId="77777777" w:rsidR="00D51610" w:rsidRDefault="00D51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5A8"/>
    <w:rsid w:val="0015074B"/>
    <w:rsid w:val="0029639D"/>
    <w:rsid w:val="00326F90"/>
    <w:rsid w:val="006149AC"/>
    <w:rsid w:val="006C103E"/>
    <w:rsid w:val="009366A3"/>
    <w:rsid w:val="00AA1D8D"/>
    <w:rsid w:val="00B47730"/>
    <w:rsid w:val="00C61280"/>
    <w:rsid w:val="00CB0664"/>
    <w:rsid w:val="00D51610"/>
    <w:rsid w:val="00E079E1"/>
    <w:rsid w:val="00E61A6B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2026-08-24T15:37:00Z</dcterms:modified>
  <cp:category/>
</cp:coreProperties>
</file>